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DD2F6" w14:textId="39926D82" w:rsidR="00857CAE" w:rsidRDefault="00CD6A11" w:rsidP="00CD6A11">
      <w:pPr>
        <w:jc w:val="center"/>
      </w:pPr>
      <w:r>
        <w:t>FICHE POUR</w:t>
      </w:r>
      <w:r w:rsidR="004A2ACD">
        <w:t xml:space="preserve"> APPAREIL MULTI-ATTACHES : BRACKETS</w:t>
      </w:r>
    </w:p>
    <w:p w14:paraId="4E0300C2" w14:textId="77777777" w:rsidR="00CD6A11" w:rsidRDefault="00CD6A11" w:rsidP="00CD6A11">
      <w:pPr>
        <w:jc w:val="center"/>
      </w:pPr>
    </w:p>
    <w:p w14:paraId="6440E0B3" w14:textId="77777777" w:rsidR="00CD6A11" w:rsidRDefault="00CD6A11" w:rsidP="00CD6A11"/>
    <w:p w14:paraId="2BE6544A" w14:textId="6CB1466B" w:rsidR="004A2ACD" w:rsidRDefault="004A2ACD" w:rsidP="00CD6A11">
      <w:r>
        <w:t xml:space="preserve">Nous venons de vous poser un appareil multi-attaches composé de </w:t>
      </w:r>
      <w:proofErr w:type="spellStart"/>
      <w:r>
        <w:t>brackets</w:t>
      </w:r>
      <w:proofErr w:type="spellEnd"/>
      <w:r>
        <w:t xml:space="preserve"> (souvent appelés bagues par abus de langage), ce sont les petit</w:t>
      </w:r>
      <w:r w:rsidR="00015EF6">
        <w:t>e</w:t>
      </w:r>
      <w:r>
        <w:t xml:space="preserve">s </w:t>
      </w:r>
      <w:r w:rsidR="001D608E">
        <w:t xml:space="preserve">attaches </w:t>
      </w:r>
      <w:r>
        <w:t>métalliques ou céramiques</w:t>
      </w:r>
      <w:r w:rsidR="001D608E">
        <w:t xml:space="preserve"> collées</w:t>
      </w:r>
      <w:r>
        <w:t xml:space="preserve"> sur les dents. C’est l’arc (ou </w:t>
      </w:r>
      <w:r w:rsidR="001D608E">
        <w:t>fil) passant dans chaque attache</w:t>
      </w:r>
      <w:r>
        <w:t xml:space="preserve"> qui sera changé au cours du traitement.</w:t>
      </w:r>
    </w:p>
    <w:p w14:paraId="1C9D6E31" w14:textId="7E877BE6" w:rsidR="004A2ACD" w:rsidRPr="004A2ACD" w:rsidRDefault="007A3D97" w:rsidP="004A2ACD">
      <w:pPr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</w:t>
      </w:r>
    </w:p>
    <w:p w14:paraId="7E496C13" w14:textId="1615E427" w:rsidR="001D608E" w:rsidRDefault="001D608E" w:rsidP="001D608E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B964106" wp14:editId="7C55C5D6">
            <wp:extent cx="3894455" cy="2082800"/>
            <wp:effectExtent l="0" t="0" r="0" b="0"/>
            <wp:docPr id="15" name="Image 15" descr="uto-ligaturants et céram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to-ligaturants et céramiqu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E6244" w14:textId="77777777" w:rsidR="001D608E" w:rsidRDefault="001D608E" w:rsidP="001D608E">
      <w:pPr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E6CB596" w14:textId="77777777" w:rsidR="001D608E" w:rsidRDefault="001D608E" w:rsidP="001D608E">
      <w:pPr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C12C86C" w14:textId="77777777" w:rsidR="00CD6A11" w:rsidRDefault="00CD6A11" w:rsidP="00CD6A11"/>
    <w:p w14:paraId="34C2C397" w14:textId="7E49CA96" w:rsidR="007A3D97" w:rsidRDefault="001D608E" w:rsidP="00CD6A11">
      <w:r>
        <w:t xml:space="preserve">Pendant les 3 premiers jours, des douleurs peuvent se ressentir notamment à la mastication. </w:t>
      </w:r>
      <w:r w:rsidR="0009787E">
        <w:t>L</w:t>
      </w:r>
      <w:r w:rsidR="00D4022B">
        <w:t xml:space="preserve">’arc étant à mémoire de forme, il engendre rapidement un déplacement dentaire qui est douloureux et </w:t>
      </w:r>
      <w:r w:rsidR="0009787E">
        <w:t xml:space="preserve">peut nécessiter la prise de doliprane </w:t>
      </w:r>
      <w:r w:rsidR="003A0003">
        <w:t xml:space="preserve">en </w:t>
      </w:r>
      <w:bookmarkStart w:id="0" w:name="_GoBack"/>
      <w:bookmarkEnd w:id="0"/>
      <w:r w:rsidR="0009787E">
        <w:t>espaçant les prises toutes les 6 heures.</w:t>
      </w:r>
    </w:p>
    <w:p w14:paraId="17313A91" w14:textId="77777777" w:rsidR="003D0D94" w:rsidRDefault="003D0D94" w:rsidP="00CD6A11"/>
    <w:p w14:paraId="10C569E0" w14:textId="69A8A3D6" w:rsidR="003D0D94" w:rsidRDefault="003D0D94" w:rsidP="00CD6A11">
      <w:r>
        <w:t xml:space="preserve">Le but est de ne pas décoller les </w:t>
      </w:r>
      <w:proofErr w:type="spellStart"/>
      <w:r>
        <w:t>brackets</w:t>
      </w:r>
      <w:proofErr w:type="spellEnd"/>
      <w:r>
        <w:t xml:space="preserve"> et donc éviter les aliments collants, durs et croquants :</w:t>
      </w:r>
    </w:p>
    <w:p w14:paraId="56A0925C" w14:textId="05A232D8" w:rsidR="003D0D94" w:rsidRDefault="003D0D94" w:rsidP="003D0D94">
      <w:pPr>
        <w:pStyle w:val="Paragraphedeliste"/>
        <w:numPr>
          <w:ilvl w:val="0"/>
          <w:numId w:val="2"/>
        </w:numPr>
      </w:pPr>
      <w:r>
        <w:t>les bonbons (</w:t>
      </w:r>
      <w:proofErr w:type="spellStart"/>
      <w:r>
        <w:t>chewing</w:t>
      </w:r>
      <w:proofErr w:type="spellEnd"/>
      <w:r>
        <w:t xml:space="preserve"> </w:t>
      </w:r>
      <w:proofErr w:type="spellStart"/>
      <w:r>
        <w:t>gums</w:t>
      </w:r>
      <w:proofErr w:type="spellEnd"/>
      <w:r>
        <w:t xml:space="preserve">, caramel, nougats, </w:t>
      </w:r>
      <w:proofErr w:type="spellStart"/>
      <w:proofErr w:type="gramStart"/>
      <w:r>
        <w:t>dragibus</w:t>
      </w:r>
      <w:proofErr w:type="spellEnd"/>
      <w:r>
        <w:t>…)</w:t>
      </w:r>
      <w:proofErr w:type="gramEnd"/>
      <w:r>
        <w:t xml:space="preserve"> sont interdits </w:t>
      </w:r>
    </w:p>
    <w:p w14:paraId="089D32F3" w14:textId="65DB4C82" w:rsidR="003D0D94" w:rsidRDefault="003D0D94" w:rsidP="003D0D94">
      <w:pPr>
        <w:pStyle w:val="Paragraphedeliste"/>
        <w:numPr>
          <w:ilvl w:val="0"/>
          <w:numId w:val="2"/>
        </w:numPr>
      </w:pPr>
      <w:r>
        <w:t>les aliments durs : carottes, céréales, barres de céréales, cacahuètes, amandes, pop corn… doivent être évités</w:t>
      </w:r>
    </w:p>
    <w:p w14:paraId="48645699" w14:textId="28487B0D" w:rsidR="003D0D94" w:rsidRDefault="003D0D94" w:rsidP="003D0D94">
      <w:pPr>
        <w:pStyle w:val="Paragraphedeliste"/>
        <w:numPr>
          <w:ilvl w:val="0"/>
          <w:numId w:val="2"/>
        </w:numPr>
      </w:pPr>
      <w:r>
        <w:t>préférer les sandwich</w:t>
      </w:r>
      <w:r w:rsidR="00D4022B">
        <w:t>s</w:t>
      </w:r>
      <w:r>
        <w:t xml:space="preserve"> « pain de mie » au pain croustillant</w:t>
      </w:r>
    </w:p>
    <w:p w14:paraId="19A4D7FC" w14:textId="4AECB553" w:rsidR="003D0D94" w:rsidRDefault="003D0D94" w:rsidP="003D0D94">
      <w:pPr>
        <w:pStyle w:val="Paragraphedeliste"/>
        <w:numPr>
          <w:ilvl w:val="0"/>
          <w:numId w:val="2"/>
        </w:numPr>
      </w:pPr>
      <w:r>
        <w:t>ne pas mordre dans une pomme mais la couper en morceaux</w:t>
      </w:r>
    </w:p>
    <w:p w14:paraId="3A14CC41" w14:textId="75F51794" w:rsidR="003D0D94" w:rsidRDefault="003D0D94" w:rsidP="003D0D94">
      <w:pPr>
        <w:pStyle w:val="Paragraphedeliste"/>
        <w:numPr>
          <w:ilvl w:val="0"/>
          <w:numId w:val="2"/>
        </w:numPr>
      </w:pPr>
      <w:r>
        <w:t>les fruits à noyaux seront dénoyautés</w:t>
      </w:r>
    </w:p>
    <w:p w14:paraId="451B447B" w14:textId="38099217" w:rsidR="00D4022B" w:rsidRDefault="00D4022B" w:rsidP="003D0D94">
      <w:pPr>
        <w:pStyle w:val="Paragraphedeliste"/>
        <w:numPr>
          <w:ilvl w:val="0"/>
          <w:numId w:val="2"/>
        </w:numPr>
      </w:pPr>
      <w:r>
        <w:t>les objets durs comme les crayons ne doivent pas être mis en bouche</w:t>
      </w:r>
    </w:p>
    <w:p w14:paraId="7FA56634" w14:textId="074ED9D9" w:rsidR="00D4022B" w:rsidRDefault="00D4022B" w:rsidP="003D0D94">
      <w:pPr>
        <w:pStyle w:val="Paragraphedeliste"/>
        <w:numPr>
          <w:ilvl w:val="0"/>
          <w:numId w:val="2"/>
        </w:numPr>
      </w:pPr>
      <w:r>
        <w:t>éviter de se ronger les ongles</w:t>
      </w:r>
    </w:p>
    <w:p w14:paraId="63D68718" w14:textId="77777777" w:rsidR="00D4022B" w:rsidRDefault="00D4022B" w:rsidP="00D4022B"/>
    <w:p w14:paraId="46452588" w14:textId="7E37484A" w:rsidR="00D4022B" w:rsidRDefault="00D4022B" w:rsidP="00D4022B">
      <w:r>
        <w:t>Le brossage doit être minutieux au niveau des dents appareillées et de la gencive pendant 3 minutes 3 fois par jour pour éviter l’apparition de tâches blanches inesthétiques (carie de l’émail).</w:t>
      </w:r>
    </w:p>
    <w:p w14:paraId="76A6F5F9" w14:textId="08AEBB80" w:rsidR="00D4022B" w:rsidRDefault="00D4022B" w:rsidP="00D4022B">
      <w:r>
        <w:t>Si votre gencive gonfle, rougit et saigne, alors votre hygiène est perfectible.</w:t>
      </w:r>
    </w:p>
    <w:p w14:paraId="0D8257D2" w14:textId="77777777" w:rsidR="00D4022B" w:rsidRDefault="00D4022B" w:rsidP="00D4022B"/>
    <w:p w14:paraId="5C6FCE1B" w14:textId="79EF5180" w:rsidR="00D4022B" w:rsidRDefault="00863E67" w:rsidP="00D4022B">
      <w:r>
        <w:t>En cas de douleur, v</w:t>
      </w:r>
      <w:r w:rsidR="00D4022B">
        <w:t>ous avez à votre disposition de la cire que vous pouvez coller sur</w:t>
      </w:r>
      <w:r>
        <w:t xml:space="preserve"> le </w:t>
      </w:r>
      <w:proofErr w:type="spellStart"/>
      <w:r>
        <w:t>bracket</w:t>
      </w:r>
      <w:proofErr w:type="spellEnd"/>
      <w:r>
        <w:t xml:space="preserve"> irritant votre muqueuse en attendant votre rendez-vous avec le Dr Viennet.</w:t>
      </w:r>
      <w:r w:rsidR="00015EF6">
        <w:t xml:space="preserve"> Si un </w:t>
      </w:r>
      <w:proofErr w:type="spellStart"/>
      <w:r w:rsidR="00015EF6">
        <w:t>bracket</w:t>
      </w:r>
      <w:proofErr w:type="spellEnd"/>
      <w:r w:rsidR="00015EF6">
        <w:t xml:space="preserve"> s’est décollé, bien le rapporter au rendez-vous suivant.</w:t>
      </w:r>
    </w:p>
    <w:p w14:paraId="7707FE2B" w14:textId="77777777" w:rsidR="00D4022B" w:rsidRDefault="00D4022B" w:rsidP="00D4022B"/>
    <w:p w14:paraId="29DD4262" w14:textId="77777777" w:rsidR="00D4022B" w:rsidRDefault="00D4022B" w:rsidP="00D4022B"/>
    <w:p w14:paraId="3E33BCBF" w14:textId="1E63F540" w:rsidR="00486613" w:rsidRDefault="00695516" w:rsidP="00863E67"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0D310D">
        <w:rPr>
          <w:sz w:val="18"/>
          <w:szCs w:val="18"/>
        </w:rPr>
        <w:t>Réalisation : Dr Adeline Viennet</w:t>
      </w:r>
    </w:p>
    <w:sectPr w:rsidR="00486613" w:rsidSect="00857C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52F2"/>
    <w:multiLevelType w:val="hybridMultilevel"/>
    <w:tmpl w:val="FBE41238"/>
    <w:lvl w:ilvl="0" w:tplc="33BC0B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6594B"/>
    <w:multiLevelType w:val="hybridMultilevel"/>
    <w:tmpl w:val="991A1270"/>
    <w:lvl w:ilvl="0" w:tplc="19261A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1"/>
    <w:rsid w:val="00015EF6"/>
    <w:rsid w:val="0009787E"/>
    <w:rsid w:val="001D608E"/>
    <w:rsid w:val="003A0003"/>
    <w:rsid w:val="003D0D94"/>
    <w:rsid w:val="00400DF6"/>
    <w:rsid w:val="00486613"/>
    <w:rsid w:val="004A2ACD"/>
    <w:rsid w:val="004B67EE"/>
    <w:rsid w:val="00537E3B"/>
    <w:rsid w:val="00695516"/>
    <w:rsid w:val="00740F55"/>
    <w:rsid w:val="007A3D97"/>
    <w:rsid w:val="00857CAE"/>
    <w:rsid w:val="00863E67"/>
    <w:rsid w:val="008D304C"/>
    <w:rsid w:val="00B7682C"/>
    <w:rsid w:val="00BC2A7B"/>
    <w:rsid w:val="00C442EC"/>
    <w:rsid w:val="00CD6A11"/>
    <w:rsid w:val="00D4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4425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82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82C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0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82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82C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1507</Characters>
  <Application>Microsoft Macintosh Word</Application>
  <DocSecurity>0</DocSecurity>
  <Lines>12</Lines>
  <Paragraphs>3</Paragraphs>
  <ScaleCrop>false</ScaleCrop>
  <Company>selas viennet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VIENNET</dc:creator>
  <cp:keywords/>
  <dc:description/>
  <cp:lastModifiedBy>Antoine VIENNET</cp:lastModifiedBy>
  <cp:revision>6</cp:revision>
  <dcterms:created xsi:type="dcterms:W3CDTF">2021-11-22T23:08:00Z</dcterms:created>
  <dcterms:modified xsi:type="dcterms:W3CDTF">2021-11-23T23:12:00Z</dcterms:modified>
</cp:coreProperties>
</file>