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DD2F6" w14:textId="519F0FD6" w:rsidR="00857CAE" w:rsidRDefault="00186FE1" w:rsidP="00CD6A11">
      <w:pPr>
        <w:jc w:val="center"/>
      </w:pPr>
      <w:r>
        <w:t>FICHE POUR EDUCATEUR FONCTIONNEL</w:t>
      </w:r>
    </w:p>
    <w:p w14:paraId="4E0300C2" w14:textId="77777777" w:rsidR="00CD6A11" w:rsidRDefault="00CD6A11" w:rsidP="00CD6A11">
      <w:pPr>
        <w:jc w:val="center"/>
      </w:pPr>
    </w:p>
    <w:p w14:paraId="6440E0B3" w14:textId="77777777" w:rsidR="00CD6A11" w:rsidRDefault="00CD6A11" w:rsidP="00CD6A11"/>
    <w:p w14:paraId="27F92525" w14:textId="5C787243" w:rsidR="00CD6A11" w:rsidRDefault="007A3D97" w:rsidP="00CD6A11">
      <w:r>
        <w:t xml:space="preserve">Nous venons de vous poser un </w:t>
      </w:r>
      <w:r w:rsidR="00186FE1">
        <w:t>éducateur fonction</w:t>
      </w:r>
      <w:r w:rsidR="00220534">
        <w:t>nel</w:t>
      </w:r>
      <w:r w:rsidR="00186FE1">
        <w:t xml:space="preserve"> (EF)</w:t>
      </w:r>
      <w:r>
        <w:t xml:space="preserve">. </w:t>
      </w:r>
    </w:p>
    <w:p w14:paraId="1C12C86C" w14:textId="77777777" w:rsidR="00CD6A11" w:rsidRDefault="00CD6A11" w:rsidP="00CD6A11"/>
    <w:p w14:paraId="34C2C397" w14:textId="6362399A" w:rsidR="007A3D97" w:rsidRDefault="007A3D97" w:rsidP="00CD6A11">
      <w:r>
        <w:t xml:space="preserve">Pour le </w:t>
      </w:r>
      <w:r w:rsidR="00220534">
        <w:t xml:space="preserve">positionner correctement en bouche, </w:t>
      </w:r>
      <w:r w:rsidR="00186FE1">
        <w:t xml:space="preserve">reconnaissez son sens avec les gouttes vers le bas et le </w:t>
      </w:r>
      <w:r w:rsidR="00220534">
        <w:t xml:space="preserve">« sommet du cœur » </w:t>
      </w:r>
      <w:r w:rsidR="00186FE1">
        <w:t>entre les deux inc</w:t>
      </w:r>
      <w:r w:rsidR="000D310D">
        <w:t>i</w:t>
      </w:r>
      <w:r w:rsidR="00186FE1">
        <w:t>sives du haut.</w:t>
      </w:r>
    </w:p>
    <w:p w14:paraId="03B6D6D8" w14:textId="77777777" w:rsidR="007A3D97" w:rsidRDefault="007A3D97" w:rsidP="00CD6A11"/>
    <w:p w14:paraId="53C8F339" w14:textId="4A48B764" w:rsidR="007A3D97" w:rsidRDefault="00186FE1" w:rsidP="00186FE1">
      <w:r>
        <w:t xml:space="preserve">L’éducateur fonctionnel </w:t>
      </w:r>
      <w:r w:rsidR="007A3D97">
        <w:t>doit être porté toutes les nuits et quelques heures dans la journée, en faisant les devoirs, en lisant, en jouant sur l’ordinateur, en regardant la télévision…</w:t>
      </w:r>
      <w:r>
        <w:t xml:space="preserve"> C’est lors de ces périodes de conscience que l’enfant prêtera attention à la position de sa langue correctement installée avec l’EF. Il ne doit pas parler, le mâchouiller, exercer des forces de cisaillement… En journée, le port doit être assimilée à une statue. </w:t>
      </w:r>
      <w:bookmarkStart w:id="0" w:name="_GoBack"/>
      <w:bookmarkEnd w:id="0"/>
    </w:p>
    <w:p w14:paraId="543BCA85" w14:textId="6C544EAF" w:rsidR="005C18F5" w:rsidRDefault="005C18F5" w:rsidP="00186FE1">
      <w:r>
        <w:t xml:space="preserve">Lors du port nocturne, il est normal que les premières nuits, l’EF tombe, il faut un temps d’adaptation. Plus il </w:t>
      </w:r>
      <w:r w:rsidR="000D310D">
        <w:t>sera porté en journée, plus il tiendra la nuit.</w:t>
      </w:r>
      <w:r>
        <w:t xml:space="preserve"> </w:t>
      </w:r>
    </w:p>
    <w:p w14:paraId="2E78EC7D" w14:textId="77777777" w:rsidR="00486613" w:rsidRDefault="00486613" w:rsidP="00CD6A11"/>
    <w:p w14:paraId="63C2417D" w14:textId="1EFF0109" w:rsidR="00B7682C" w:rsidRDefault="00186FE1" w:rsidP="00B7682C">
      <w:r>
        <w:t xml:space="preserve">L’éducateur fonctionnel </w:t>
      </w:r>
      <w:r w:rsidR="00486613">
        <w:t>doit être brossé chaque jour avec une brosse à dents à l’eau froide et du dentifrice, du liquide vaisselle ou du savon. Il doit être correctement rincé, séch</w:t>
      </w:r>
      <w:r>
        <w:t xml:space="preserve">é </w:t>
      </w:r>
      <w:r w:rsidR="000D310D">
        <w:t>et repositionné dans sa boîte po</w:t>
      </w:r>
      <w:r>
        <w:t>ur une bonne hygiène et éviter que nos amis les chats et chiens ne le détériorent.</w:t>
      </w:r>
      <w:r w:rsidR="00486613">
        <w:t xml:space="preserve"> </w:t>
      </w:r>
      <w:r>
        <w:t>Une fois par semaine, trempez-l</w:t>
      </w:r>
      <w:r w:rsidR="00486613">
        <w:t>e dans un verre d’eau et un comprimé effervescent de POLIDENT® ou équivalent pendant 20 minutes.</w:t>
      </w:r>
    </w:p>
    <w:p w14:paraId="730B0D87" w14:textId="77777777" w:rsidR="00486613" w:rsidRDefault="00486613" w:rsidP="00B7682C"/>
    <w:p w14:paraId="0A12F9DE" w14:textId="2FBBD735" w:rsidR="00486613" w:rsidRDefault="005C18F5" w:rsidP="00B7682C">
      <w:r>
        <w:t>Les marques d’usure et de morsure sur l’appareil indiquent un mauvais port de l’EF.</w:t>
      </w:r>
    </w:p>
    <w:p w14:paraId="75FDE2BB" w14:textId="77777777" w:rsidR="00486613" w:rsidRDefault="00486613" w:rsidP="00B7682C"/>
    <w:p w14:paraId="577EDA22" w14:textId="07A1AB3B" w:rsidR="00486613" w:rsidRDefault="00486613" w:rsidP="00486613">
      <w:pPr>
        <w:rPr>
          <w:rFonts w:eastAsia="Times New Roman"/>
        </w:rPr>
      </w:pPr>
      <w:r>
        <w:t>Bien penser à apporter l’appareil lors de la proc</w:t>
      </w:r>
      <w:r>
        <w:rPr>
          <w:rFonts w:eastAsia="Times New Roman"/>
        </w:rPr>
        <w:t>haine visite chez le Dr Viennet.</w:t>
      </w:r>
    </w:p>
    <w:p w14:paraId="155F5077" w14:textId="38334A70" w:rsidR="000D310D" w:rsidRPr="000D310D" w:rsidRDefault="000D310D" w:rsidP="000D31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689C68" w14:textId="22BB8AE6" w:rsidR="000D310D" w:rsidRPr="000D310D" w:rsidRDefault="000D310D" w:rsidP="000D310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8B92261" wp14:editId="0D7AEB26">
            <wp:extent cx="2861945" cy="2861945"/>
            <wp:effectExtent l="0" t="0" r="8255" b="8255"/>
            <wp:docPr id="15" name="Image 15" descr="PPAREILLAGES FONCTIONN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PAREILLAGES FONCTIONNE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51605" w14:textId="14BD3F09" w:rsidR="000D310D" w:rsidRPr="000D310D" w:rsidRDefault="000D310D" w:rsidP="000D310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DCB610" w14:textId="2AFBEB79" w:rsidR="000D310D" w:rsidRPr="000D310D" w:rsidRDefault="000D310D" w:rsidP="000D310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</w:t>
      </w:r>
      <w:r w:rsidRPr="000D310D">
        <w:rPr>
          <w:rFonts w:eastAsia="Times New Roman" w:cs="Times New Roman"/>
          <w:noProof/>
        </w:rPr>
        <mc:AlternateContent>
          <mc:Choice Requires="wps">
            <w:drawing>
              <wp:inline distT="0" distB="0" distL="0" distR="0" wp14:anchorId="13D343CC" wp14:editId="1CD1687E">
                <wp:extent cx="304800" cy="304800"/>
                <wp:effectExtent l="0" t="0" r="0" b="0"/>
                <wp:docPr id="5" name="AutoShape 7" descr="révention orthodontique et éducation fonctionnelle - Odontologie  pédiatriq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tion : révention orthodontique et éducation fonctionnelle - Odontologie  pédiatriqu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5JnDwPsAAADhAQAAEwAAAAAAAAAAAAAAAAAA&#10;AAAAW0NvbnRlbnRfVHlwZXNdLnhtbFBLAQItABQABgAIAAAAIQAjsmrh1wAAAJQBAAALAAAAAAAA&#10;AAAAAAAAACwBAABfcmVscy8ucmVsc1BLAQItABQABgAIAAAAIQDxBO+27QIAABAGAAAOAAAAAAAA&#10;AAAAAAAAACw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 w:rsidRPr="000D310D">
        <w:rPr>
          <w:rFonts w:eastAsia="Times New Roman" w:cs="Times New Roman"/>
        </w:rPr>
        <w:t>Educateur fonctionnel</w:t>
      </w:r>
    </w:p>
    <w:p w14:paraId="02982280" w14:textId="21703B14" w:rsidR="000D310D" w:rsidRPr="000D310D" w:rsidRDefault="000D310D" w:rsidP="000D310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39E5EED" wp14:editId="2B8CDF33">
                <wp:extent cx="304800" cy="304800"/>
                <wp:effectExtent l="0" t="0" r="0" b="0"/>
                <wp:docPr id="7" name="AutoShape 11" descr="alocclusion dentaire de type classe 1 | Büc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Description : alocclusion dentaire de type classe 1 | Bücc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DkmcPA+wAAAOEBAAATAAAAAAAAAAAAAAAAAAAAAABbQ29udGVudF9UeXBlc10u&#10;eG1sUEsBAi0AFAAGAAgAAAAhACOyauHXAAAAlAEAAAsAAAAAAAAAAAAAAAAALAEAAF9yZWxzLy5y&#10;ZWxzUEsBAi0AFAAGAAgAAAAhAI8dW+zaAgAA7wUAAA4AAAAAAAAAAAAAAAAALA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14:paraId="3E33BCBF" w14:textId="6997390B" w:rsidR="00486613" w:rsidRPr="000D310D" w:rsidRDefault="000D310D" w:rsidP="00486613">
      <w:pPr>
        <w:jc w:val="center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                         </w:t>
      </w:r>
      <w:r w:rsidRPr="000D310D">
        <w:rPr>
          <w:sz w:val="18"/>
          <w:szCs w:val="18"/>
        </w:rPr>
        <w:t>Réalisation : Dr Adeline Viennet</w:t>
      </w:r>
    </w:p>
    <w:sectPr w:rsidR="00486613" w:rsidRPr="000D310D" w:rsidSect="00857C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952F2"/>
    <w:multiLevelType w:val="hybridMultilevel"/>
    <w:tmpl w:val="FBE41238"/>
    <w:lvl w:ilvl="0" w:tplc="33BC0B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11"/>
    <w:rsid w:val="000D310D"/>
    <w:rsid w:val="00186FE1"/>
    <w:rsid w:val="00220534"/>
    <w:rsid w:val="00400DF6"/>
    <w:rsid w:val="00486613"/>
    <w:rsid w:val="004B67EE"/>
    <w:rsid w:val="00537E3B"/>
    <w:rsid w:val="005C18F5"/>
    <w:rsid w:val="00740F55"/>
    <w:rsid w:val="007A3D97"/>
    <w:rsid w:val="00857CAE"/>
    <w:rsid w:val="008D304C"/>
    <w:rsid w:val="00B7682C"/>
    <w:rsid w:val="00BC2A7B"/>
    <w:rsid w:val="00C442EC"/>
    <w:rsid w:val="00CD6A11"/>
    <w:rsid w:val="00D1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4425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682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82C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40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682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682C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40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1398</Characters>
  <Application>Microsoft Macintosh Word</Application>
  <DocSecurity>0</DocSecurity>
  <Lines>11</Lines>
  <Paragraphs>3</Paragraphs>
  <ScaleCrop>false</ScaleCrop>
  <Company>selas viennet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VIENNET</dc:creator>
  <cp:keywords/>
  <dc:description/>
  <cp:lastModifiedBy>Antoine VIENNET</cp:lastModifiedBy>
  <cp:revision>4</cp:revision>
  <dcterms:created xsi:type="dcterms:W3CDTF">2021-11-23T22:46:00Z</dcterms:created>
  <dcterms:modified xsi:type="dcterms:W3CDTF">2021-11-23T23:18:00Z</dcterms:modified>
</cp:coreProperties>
</file>